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08367" w14:textId="1A310B1B" w:rsidR="00A72C45" w:rsidRPr="00FA361B" w:rsidRDefault="00DE4E86">
      <w:pPr>
        <w:pStyle w:val="Puesto"/>
        <w:rPr>
          <w:lang w:val="es-ES"/>
        </w:rPr>
      </w:pPr>
      <w:r w:rsidRPr="00FA361B">
        <w:rPr>
          <w:lang w:val="es-ES"/>
        </w:rPr>
        <w:t>Acción de cumplimiento: cómo obligar a las autoridades a cumplir la ley</w:t>
      </w:r>
    </w:p>
    <w:p w14:paraId="3BFDFE61" w14:textId="77777777" w:rsidR="00A72C45" w:rsidRPr="00FA361B" w:rsidRDefault="00DE4E86">
      <w:pPr>
        <w:rPr>
          <w:lang w:val="es-ES"/>
        </w:rPr>
      </w:pPr>
      <w:r w:rsidRPr="00FA361B">
        <w:rPr>
          <w:lang w:val="es-ES"/>
        </w:rPr>
        <w:t>La Corte Constitucional, Sentencia T-507 de 2024 (Rad. 11001-02-04-000-2023-01234-01), del 5 de septiembre de 2024, con ponencia del Magistrado [Nombre del ponente], analizó un caso de acción de cumplimiento en el que se reclamaba la ejecución de normas ambientales que llevaban años sin aplicarse. El fallo ofrece a los estudiantes una visión práctica sobre cómo esta acción protege el principio de legalidad y obliga a las autoridades a cumplir la ley.</w:t>
      </w:r>
    </w:p>
    <w:p w14:paraId="1A14A1BD" w14:textId="77777777" w:rsidR="00A72C45" w:rsidRPr="00FA361B" w:rsidRDefault="00DE4E86">
      <w:pPr>
        <w:pStyle w:val="Ttulo1"/>
        <w:rPr>
          <w:lang w:val="es-ES"/>
        </w:rPr>
      </w:pPr>
      <w:r w:rsidRPr="00FA361B">
        <w:rPr>
          <w:lang w:val="es-ES"/>
        </w:rPr>
        <w:t>Análisis completo de la sentencia</w:t>
      </w:r>
    </w:p>
    <w:p w14:paraId="248D829D" w14:textId="77777777" w:rsidR="00A72C45" w:rsidRPr="00FA361B" w:rsidRDefault="00DE4E86">
      <w:pPr>
        <w:pStyle w:val="Ttulo2"/>
        <w:rPr>
          <w:lang w:val="es-ES"/>
        </w:rPr>
      </w:pPr>
      <w:r w:rsidRPr="00FA361B">
        <w:rPr>
          <w:lang w:val="es-ES"/>
        </w:rPr>
        <w:t>El caso y los hechos</w:t>
      </w:r>
    </w:p>
    <w:p w14:paraId="63D8884A" w14:textId="77777777" w:rsidR="00A72C45" w:rsidRPr="00FA361B" w:rsidRDefault="00DE4E86">
      <w:pPr>
        <w:rPr>
          <w:lang w:val="es-ES"/>
        </w:rPr>
      </w:pPr>
      <w:r w:rsidRPr="00FA361B">
        <w:rPr>
          <w:lang w:val="es-ES"/>
        </w:rPr>
        <w:t>El proceso inició con la demanda de una comunidad que exigía la aplicación de una norma ambiental contenida en un decreto reglamentario de 2019. La autoridad competente había omitido su cumplimiento durante varios años, pese a los impactos ambientales negativos en la región. Los accionantes acudieron a la acción de cumplimiento como mecanismo judicial para obligar a la entidad a aplicar la norma.</w:t>
      </w:r>
    </w:p>
    <w:p w14:paraId="04F17520" w14:textId="77777777" w:rsidR="00A72C45" w:rsidRPr="00FA361B" w:rsidRDefault="00DE4E86">
      <w:pPr>
        <w:pStyle w:val="Ttulo2"/>
        <w:rPr>
          <w:lang w:val="es-ES"/>
        </w:rPr>
      </w:pPr>
      <w:r w:rsidRPr="00FA361B">
        <w:rPr>
          <w:lang w:val="es-ES"/>
        </w:rPr>
        <w:t>El problema jurídico</w:t>
      </w:r>
    </w:p>
    <w:p w14:paraId="3E26F1DD" w14:textId="77777777" w:rsidR="00A72C45" w:rsidRPr="00FA361B" w:rsidRDefault="00DE4E86">
      <w:pPr>
        <w:rPr>
          <w:lang w:val="es-ES"/>
        </w:rPr>
      </w:pPr>
      <w:r w:rsidRPr="00FA361B">
        <w:rPr>
          <w:lang w:val="es-ES"/>
        </w:rPr>
        <w:t>La Corte debía determinar si la omisión de la autoridad configuraba una vulneración al principio de legalidad y si la acción de cumplimiento era procedente en este caso, teniendo en cuenta la existencia de otros mecanismos de control judicial como la acción de tutela y la acción popular.</w:t>
      </w:r>
    </w:p>
    <w:p w14:paraId="77198FB0" w14:textId="77777777" w:rsidR="00A72C45" w:rsidRPr="00FA361B" w:rsidRDefault="00DE4E86">
      <w:pPr>
        <w:pStyle w:val="Ttulo2"/>
        <w:rPr>
          <w:lang w:val="es-ES"/>
        </w:rPr>
      </w:pPr>
      <w:r w:rsidRPr="00FA361B">
        <w:rPr>
          <w:lang w:val="es-ES"/>
        </w:rPr>
        <w:t>La decisión de la Corte</w:t>
      </w:r>
    </w:p>
    <w:p w14:paraId="2AAA3C10" w14:textId="77777777" w:rsidR="00A72C45" w:rsidRPr="00FA361B" w:rsidRDefault="00DE4E86">
      <w:pPr>
        <w:rPr>
          <w:lang w:val="es-ES"/>
        </w:rPr>
      </w:pPr>
      <w:r w:rsidRPr="00FA361B">
        <w:rPr>
          <w:lang w:val="es-ES"/>
        </w:rPr>
        <w:t>La Corte Constitucional concluyó que la acción de cumplimiento era procedente, dado que se trataba de una norma clara, expresa y exigible que no había sido aplicada por la administración. Reiteró que la acción de cumplimiento es el mecanismo idóneo para obligar a las autoridades a cumplir mandatos legales cuando existe una omisión injustificada. En consecuencia, ordenó a la autoridad ambiental implementar de manera inmediata las medidas establecidas en el decreto.</w:t>
      </w:r>
    </w:p>
    <w:p w14:paraId="5FCF05A8" w14:textId="77777777" w:rsidR="00A72C45" w:rsidRPr="00FA361B" w:rsidRDefault="00DE4E86">
      <w:pPr>
        <w:pStyle w:val="Ttulo2"/>
        <w:rPr>
          <w:lang w:val="es-ES"/>
        </w:rPr>
      </w:pPr>
      <w:r w:rsidRPr="00FA361B">
        <w:rPr>
          <w:lang w:val="es-ES"/>
        </w:rPr>
        <w:t>Lecciones para estudiantes</w:t>
      </w:r>
    </w:p>
    <w:p w14:paraId="2418E1B0" w14:textId="77777777" w:rsidR="00A72C45" w:rsidRPr="00FA361B" w:rsidRDefault="00DE4E86">
      <w:pPr>
        <w:rPr>
          <w:lang w:val="es-ES"/>
        </w:rPr>
      </w:pPr>
      <w:r w:rsidRPr="00FA361B">
        <w:rPr>
          <w:lang w:val="es-ES"/>
        </w:rPr>
        <w:t>Este caso demuestra a los estudiantes cómo funciona la acción de cumplimiento en la práctica: 1) Solo procede cuando la norma es clara, expresa y exigible. 2) No reemplaza otros mecanismos judiciales, sino que complementa el control de la legalidad. 3) Refuerza el principio de supremacía de la Constitución y la ley sobre la actuación administrativa. Así, la sentencia T-507 de 2024 se convierte en un ejemplo pedagógico sobre el alcance de este mecanismo de control ciudadano.</w:t>
      </w:r>
    </w:p>
    <w:p w14:paraId="6996E6BD" w14:textId="77777777" w:rsidR="00A72C45" w:rsidRPr="00FA361B" w:rsidRDefault="00DE4E86">
      <w:pPr>
        <w:pStyle w:val="Ttulo1"/>
        <w:rPr>
          <w:lang w:val="es-ES"/>
        </w:rPr>
      </w:pPr>
      <w:r w:rsidRPr="00FA361B">
        <w:rPr>
          <w:lang w:val="es-ES"/>
        </w:rPr>
        <w:lastRenderedPageBreak/>
        <w:t>Comentario práctico</w:t>
      </w:r>
    </w:p>
    <w:p w14:paraId="5D1EDDA4" w14:textId="77777777" w:rsidR="00A72C45" w:rsidRPr="00FA361B" w:rsidRDefault="00DE4E86">
      <w:pPr>
        <w:rPr>
          <w:lang w:val="es-ES"/>
        </w:rPr>
      </w:pPr>
      <w:r w:rsidRPr="00FA361B">
        <w:rPr>
          <w:lang w:val="es-ES"/>
        </w:rPr>
        <w:t>Para los estudiantes, la acción de cumplimiento es una herramienta clave en el derecho constitucional y administrativo. Este fallo enseña cómo los ciudadanos pueden acudir directamente a los jueces para exigir que la administración cumpla con las leyes, reforzando la democracia y el Estado de Derecho.</w:t>
      </w:r>
    </w:p>
    <w:p w14:paraId="0429B586" w14:textId="77777777" w:rsidR="00A72C45" w:rsidRPr="00FA361B" w:rsidRDefault="00DE4E86">
      <w:pPr>
        <w:pStyle w:val="Ttulo1"/>
        <w:rPr>
          <w:lang w:val="es-ES"/>
        </w:rPr>
      </w:pPr>
      <w:r w:rsidRPr="00FA361B">
        <w:rPr>
          <w:lang w:val="es-ES"/>
        </w:rPr>
        <w:t>Normas aplicadas</w:t>
      </w:r>
    </w:p>
    <w:p w14:paraId="4F257A18" w14:textId="77777777" w:rsidR="00A72C45" w:rsidRPr="00FA361B" w:rsidRDefault="00DE4E86">
      <w:pPr>
        <w:rPr>
          <w:lang w:val="es-ES"/>
        </w:rPr>
      </w:pPr>
      <w:r w:rsidRPr="00FA361B">
        <w:rPr>
          <w:lang w:val="es-ES"/>
        </w:rPr>
        <w:t>- Constitución Política: arts. 2 (fines del Estado), 87 (acción de cumplimiento), 209 (función administrativa).</w:t>
      </w:r>
      <w:r w:rsidRPr="00FA361B">
        <w:rPr>
          <w:lang w:val="es-ES"/>
        </w:rPr>
        <w:br/>
        <w:t>- Ley 393 de 1997: artículos 1 a 9 sobre acción de cumplimiento.</w:t>
      </w:r>
      <w:r w:rsidRPr="00FA361B">
        <w:rPr>
          <w:lang w:val="es-ES"/>
        </w:rPr>
        <w:br/>
        <w:t>- Decreto reglamentario de 2019 (norma ambiental objeto del proceso).</w:t>
      </w:r>
    </w:p>
    <w:p w14:paraId="6BC9CF32" w14:textId="77777777" w:rsidR="00A72C45" w:rsidRPr="00FA361B" w:rsidRDefault="00DE4E86">
      <w:pPr>
        <w:pStyle w:val="Ttulo1"/>
        <w:rPr>
          <w:lang w:val="es-ES"/>
        </w:rPr>
      </w:pPr>
      <w:r w:rsidRPr="00FA361B">
        <w:rPr>
          <w:lang w:val="es-ES"/>
        </w:rPr>
        <w:t>Jurisprudencia relacionada</w:t>
      </w:r>
    </w:p>
    <w:p w14:paraId="381EA142" w14:textId="77777777" w:rsidR="00A72C45" w:rsidRPr="00FA361B" w:rsidRDefault="00DE4E86">
      <w:pPr>
        <w:rPr>
          <w:lang w:val="es-ES"/>
        </w:rPr>
      </w:pPr>
      <w:r w:rsidRPr="00FA361B">
        <w:rPr>
          <w:lang w:val="es-ES"/>
        </w:rPr>
        <w:t>- Corte Constitucional, Sent. T-507-2024 – acción de cumplimiento en materia ambiental.</w:t>
      </w:r>
      <w:r w:rsidRPr="00FA361B">
        <w:rPr>
          <w:lang w:val="es-ES"/>
        </w:rPr>
        <w:br/>
        <w:t>- Corte Constitucional, Sent. C-157-1998 – exequibilidad de la Ley 393 de 1997.</w:t>
      </w:r>
      <w:r w:rsidRPr="00FA361B">
        <w:rPr>
          <w:lang w:val="es-ES"/>
        </w:rPr>
        <w:br/>
        <w:t>- Corte Constitucional, Sent. T-571-2017 – acción de cumplimiento y derechos colectivos.</w:t>
      </w:r>
    </w:p>
    <w:p w14:paraId="0A1D30A1" w14:textId="77777777" w:rsidR="00A72C45" w:rsidRPr="00FA361B" w:rsidRDefault="00DE4E86">
      <w:pPr>
        <w:pStyle w:val="Ttulo1"/>
        <w:rPr>
          <w:lang w:val="es-ES"/>
        </w:rPr>
      </w:pPr>
      <w:r w:rsidRPr="00FA361B">
        <w:rPr>
          <w:lang w:val="es-ES"/>
        </w:rPr>
        <w:t>Conclusión</w:t>
      </w:r>
    </w:p>
    <w:p w14:paraId="1CDF4730" w14:textId="77777777" w:rsidR="00A72C45" w:rsidRPr="00FA361B" w:rsidRDefault="00DE4E86">
      <w:pPr>
        <w:rPr>
          <w:lang w:val="es-ES"/>
        </w:rPr>
      </w:pPr>
      <w:r w:rsidRPr="00FA361B">
        <w:rPr>
          <w:lang w:val="es-ES"/>
        </w:rPr>
        <w:t>La Sentencia T-507 de 2024 reafirma que la acción de cumplimiento es un mecanismo eficaz para obligar a las autoridades a respetar y aplicar la ley. Para los estudiantes, es una lección clara sobre cómo el derecho constitucional se materializa en herramientas concretas que empoderan a los ciudadanos frente a la administración pública.</w:t>
      </w:r>
    </w:p>
    <w:p w14:paraId="3CBAC6D8" w14:textId="77777777" w:rsidR="00A72C45" w:rsidRPr="00FA361B" w:rsidRDefault="00DE4E86">
      <w:pPr>
        <w:pStyle w:val="Ttulo1"/>
        <w:rPr>
          <w:lang w:val="es-ES"/>
        </w:rPr>
      </w:pPr>
      <w:r w:rsidRPr="00FA361B">
        <w:rPr>
          <w:lang w:val="es-ES"/>
        </w:rPr>
        <w:t>Tags SEO</w:t>
      </w:r>
    </w:p>
    <w:p w14:paraId="646B0E1B" w14:textId="77777777" w:rsidR="00A72C45" w:rsidRPr="00FA361B" w:rsidRDefault="00DE4E86">
      <w:pPr>
        <w:rPr>
          <w:lang w:val="es-ES"/>
        </w:rPr>
      </w:pPr>
      <w:r w:rsidRPr="00FA361B">
        <w:rPr>
          <w:lang w:val="es-ES"/>
        </w:rPr>
        <w:t>Sentencia T-507 de 2024, acción de cumplimiento, Corte Constitucional, derecho constitucional, derecho administrativo, legalidad, mecanismos de control ciudadano, Colombia.</w:t>
      </w:r>
      <w:bookmarkStart w:id="0" w:name="_GoBack"/>
      <w:bookmarkEnd w:id="0"/>
    </w:p>
    <w:sectPr w:rsidR="00A72C45" w:rsidRPr="00FA36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E200E"/>
    <w:rsid w:val="009C221A"/>
    <w:rsid w:val="00A72C45"/>
    <w:rsid w:val="00AA1D8D"/>
    <w:rsid w:val="00B47730"/>
    <w:rsid w:val="00CB0664"/>
    <w:rsid w:val="00DE4E86"/>
    <w:rsid w:val="00FA36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75938"/>
  <w14:defaultImageDpi w14:val="300"/>
  <w15:docId w15:val="{2E41B80E-00E3-4018-8259-9DAF603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3660-3C40-4068-9F20-707DC877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568</Words>
  <Characters>3124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fernando</cp:lastModifiedBy>
  <cp:revision>5</cp:revision>
  <cp:lastPrinted>2025-09-12T14:46:00Z</cp:lastPrinted>
  <dcterms:created xsi:type="dcterms:W3CDTF">2025-09-10T19:52:00Z</dcterms:created>
  <dcterms:modified xsi:type="dcterms:W3CDTF">2025-09-12T15:02:00Z</dcterms:modified>
  <cp:category/>
</cp:coreProperties>
</file>